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3661E">
      <w:pPr>
        <w:spacing w:before="90" w:line="274" w:lineRule="exact"/>
        <w:rPr>
          <w:b/>
          <w:i/>
          <w:sz w:val="24"/>
        </w:rPr>
      </w:pPr>
      <w:r>
        <w:rPr>
          <w:b/>
          <w:i/>
          <w:sz w:val="24"/>
        </w:rPr>
        <w:t>NOTE TO SPECIFIER:</w:t>
      </w:r>
    </w:p>
    <w:p w:rsidR="000738BA" w:rsidRPr="00D332A0" w:rsidRDefault="00AF1CFE" w:rsidP="001D3262">
      <w:pPr>
        <w:adjustRightInd w:val="0"/>
        <w:jc w:val="both"/>
        <w:rPr>
          <w:i/>
          <w:sz w:val="24"/>
          <w:szCs w:val="24"/>
        </w:rPr>
      </w:pPr>
      <w:r w:rsidRPr="00D332A0">
        <w:rPr>
          <w:bCs/>
          <w:i/>
          <w:color w:val="000000"/>
          <w:sz w:val="24"/>
          <w:szCs w:val="24"/>
        </w:rPr>
        <w:t>Tough-Seal</w:t>
      </w:r>
      <w:r w:rsidR="00D5759E" w:rsidRPr="00D332A0">
        <w:rPr>
          <w:bCs/>
          <w:i/>
          <w:color w:val="000000"/>
          <w:sz w:val="24"/>
          <w:szCs w:val="24"/>
        </w:rPr>
        <w:t xml:space="preserve"> </w:t>
      </w:r>
      <w:r w:rsidR="00F61984" w:rsidRPr="00D332A0">
        <w:rPr>
          <w:bCs/>
          <w:i/>
          <w:color w:val="000000"/>
          <w:sz w:val="24"/>
          <w:szCs w:val="24"/>
        </w:rPr>
        <w:t>501</w:t>
      </w:r>
      <w:r w:rsidRPr="00D332A0">
        <w:rPr>
          <w:bCs/>
          <w:i/>
          <w:color w:val="000000"/>
          <w:sz w:val="24"/>
          <w:szCs w:val="24"/>
        </w:rPr>
        <w:t xml:space="preserve"> System:</w:t>
      </w:r>
      <w:r w:rsidRPr="00D332A0">
        <w:rPr>
          <w:b/>
          <w:bCs/>
          <w:i/>
          <w:color w:val="000000"/>
          <w:sz w:val="24"/>
          <w:szCs w:val="24"/>
        </w:rPr>
        <w:t xml:space="preserve"> </w:t>
      </w:r>
      <w:r w:rsidRPr="00D332A0">
        <w:rPr>
          <w:i/>
          <w:color w:val="000000"/>
          <w:sz w:val="24"/>
          <w:szCs w:val="24"/>
        </w:rPr>
        <w:t xml:space="preserve">Is a thin-film, protective coating </w:t>
      </w:r>
      <w:r w:rsidR="00386C28" w:rsidRPr="00D332A0">
        <w:rPr>
          <w:i/>
          <w:color w:val="000000"/>
          <w:sz w:val="24"/>
          <w:szCs w:val="24"/>
        </w:rPr>
        <w:t xml:space="preserve">concrete, </w:t>
      </w:r>
      <w:r w:rsidR="006018F2" w:rsidRPr="00D332A0">
        <w:rPr>
          <w:i/>
          <w:color w:val="000000"/>
          <w:sz w:val="24"/>
          <w:szCs w:val="24"/>
        </w:rPr>
        <w:t xml:space="preserve">integrally colored concrete, </w:t>
      </w:r>
      <w:r w:rsidR="00386C28" w:rsidRPr="00D332A0">
        <w:rPr>
          <w:i/>
          <w:color w:val="000000"/>
          <w:sz w:val="24"/>
          <w:szCs w:val="24"/>
        </w:rPr>
        <w:t xml:space="preserve">acid stained </w:t>
      </w:r>
      <w:r w:rsidR="00D5759E" w:rsidRPr="00D332A0">
        <w:rPr>
          <w:i/>
          <w:color w:val="000000"/>
          <w:sz w:val="24"/>
          <w:szCs w:val="24"/>
        </w:rPr>
        <w:t>surfaces and various types o</w:t>
      </w:r>
      <w:r w:rsidR="000738BA" w:rsidRPr="00D332A0">
        <w:rPr>
          <w:i/>
          <w:color w:val="000000"/>
          <w:sz w:val="24"/>
          <w:szCs w:val="24"/>
        </w:rPr>
        <w:t xml:space="preserve">f architectural concrete in </w:t>
      </w:r>
      <w:r w:rsidR="006018F2" w:rsidRPr="00D332A0">
        <w:rPr>
          <w:i/>
          <w:color w:val="000000"/>
          <w:sz w:val="24"/>
          <w:szCs w:val="24"/>
        </w:rPr>
        <w:t>pedestrian and vehicular t</w:t>
      </w:r>
      <w:r w:rsidR="00D5759E" w:rsidRPr="00D332A0">
        <w:rPr>
          <w:i/>
          <w:color w:val="000000"/>
          <w:sz w:val="24"/>
          <w:szCs w:val="24"/>
        </w:rPr>
        <w:t xml:space="preserve">raffic environments. </w:t>
      </w:r>
      <w:r w:rsidR="000738BA" w:rsidRPr="00D332A0">
        <w:rPr>
          <w:i/>
          <w:color w:val="000000"/>
          <w:sz w:val="24"/>
          <w:szCs w:val="24"/>
        </w:rPr>
        <w:t xml:space="preserve">Skid-resistance can be provided by “sprinkling” 60 mesh </w:t>
      </w:r>
      <w:r w:rsidR="0058185B" w:rsidRPr="00D332A0">
        <w:rPr>
          <w:i/>
          <w:color w:val="000000"/>
          <w:sz w:val="24"/>
          <w:szCs w:val="24"/>
        </w:rPr>
        <w:t xml:space="preserve">bleached aluminum oxide </w:t>
      </w:r>
      <w:r w:rsidR="001139E3" w:rsidRPr="00D332A0">
        <w:rPr>
          <w:i/>
          <w:color w:val="000000"/>
          <w:sz w:val="24"/>
          <w:szCs w:val="24"/>
        </w:rPr>
        <w:t>in to SK</w:t>
      </w:r>
      <w:r w:rsidR="00F61984" w:rsidRPr="00D332A0">
        <w:rPr>
          <w:i/>
          <w:color w:val="000000"/>
          <w:sz w:val="24"/>
          <w:szCs w:val="24"/>
        </w:rPr>
        <w:t>-P501</w:t>
      </w:r>
      <w:r w:rsidR="001D3262" w:rsidRPr="00D332A0">
        <w:rPr>
          <w:i/>
          <w:color w:val="000000"/>
          <w:sz w:val="24"/>
          <w:szCs w:val="24"/>
        </w:rPr>
        <w:t xml:space="preserve"> </w:t>
      </w:r>
      <w:r w:rsidR="0058185B" w:rsidRPr="00D332A0">
        <w:rPr>
          <w:i/>
          <w:color w:val="000000"/>
          <w:sz w:val="24"/>
          <w:szCs w:val="24"/>
        </w:rPr>
        <w:t xml:space="preserve">or </w:t>
      </w:r>
      <w:r w:rsidR="001139E3" w:rsidRPr="00D332A0">
        <w:rPr>
          <w:i/>
          <w:color w:val="000000"/>
          <w:sz w:val="24"/>
          <w:szCs w:val="24"/>
        </w:rPr>
        <w:t>use SK-P</w:t>
      </w:r>
      <w:r w:rsidR="0058185B" w:rsidRPr="00D332A0">
        <w:rPr>
          <w:i/>
          <w:color w:val="000000"/>
          <w:sz w:val="24"/>
          <w:szCs w:val="24"/>
        </w:rPr>
        <w:t xml:space="preserve">325 </w:t>
      </w:r>
      <w:r w:rsidR="001139E3" w:rsidRPr="00D332A0">
        <w:rPr>
          <w:i/>
          <w:color w:val="000000"/>
          <w:sz w:val="24"/>
          <w:szCs w:val="24"/>
        </w:rPr>
        <w:t>(</w:t>
      </w:r>
      <w:r w:rsidR="0058185B" w:rsidRPr="00D332A0">
        <w:rPr>
          <w:i/>
          <w:color w:val="000000"/>
          <w:sz w:val="24"/>
          <w:szCs w:val="24"/>
        </w:rPr>
        <w:t xml:space="preserve">with </w:t>
      </w:r>
      <w:r w:rsidR="001139E3" w:rsidRPr="00D332A0">
        <w:rPr>
          <w:i/>
          <w:color w:val="000000"/>
          <w:sz w:val="24"/>
          <w:szCs w:val="24"/>
        </w:rPr>
        <w:t xml:space="preserve">320 mesh </w:t>
      </w:r>
      <w:r w:rsidR="0058185B" w:rsidRPr="00D332A0">
        <w:rPr>
          <w:i/>
          <w:color w:val="000000"/>
          <w:sz w:val="24"/>
          <w:szCs w:val="24"/>
        </w:rPr>
        <w:t>bleached aluminum oxide</w:t>
      </w:r>
      <w:r w:rsidR="001139E3" w:rsidRPr="00D332A0">
        <w:rPr>
          <w:i/>
          <w:color w:val="000000"/>
          <w:sz w:val="24"/>
          <w:szCs w:val="24"/>
        </w:rPr>
        <w:t xml:space="preserve">) when </w:t>
      </w:r>
      <w:r w:rsidR="001D3262" w:rsidRPr="00D332A0">
        <w:rPr>
          <w:i/>
          <w:color w:val="000000"/>
          <w:sz w:val="24"/>
          <w:szCs w:val="24"/>
        </w:rPr>
        <w:t xml:space="preserve">ADA compliance is </w:t>
      </w:r>
      <w:r w:rsidR="001139E3" w:rsidRPr="00D332A0">
        <w:rPr>
          <w:i/>
          <w:color w:val="000000"/>
          <w:sz w:val="24"/>
          <w:szCs w:val="24"/>
        </w:rPr>
        <w:t>required.</w:t>
      </w:r>
      <w:r w:rsidR="000738BA" w:rsidRPr="00D332A0">
        <w:rPr>
          <w:i/>
          <w:color w:val="000000"/>
          <w:sz w:val="24"/>
          <w:szCs w:val="24"/>
        </w:rPr>
        <w:t xml:space="preserve"> </w:t>
      </w:r>
      <w:r w:rsidR="00F61984" w:rsidRPr="00D332A0">
        <w:rPr>
          <w:i/>
          <w:sz w:val="24"/>
          <w:szCs w:val="24"/>
        </w:rPr>
        <w:t>with SK-P501 (Clear Gloss or Clear Stain). SK-P501 is a two component, water-base, aliphatic urethane top coat. Optional</w:t>
      </w:r>
      <w:r w:rsidR="000738BA" w:rsidRPr="00D332A0">
        <w:rPr>
          <w:i/>
          <w:sz w:val="24"/>
          <w:szCs w:val="24"/>
        </w:rPr>
        <w:t xml:space="preserve"> </w:t>
      </w:r>
      <w:r w:rsidR="001139E3" w:rsidRPr="00D332A0">
        <w:rPr>
          <w:i/>
          <w:sz w:val="24"/>
          <w:szCs w:val="24"/>
        </w:rPr>
        <w:t xml:space="preserve">SK-P325 </w:t>
      </w:r>
      <w:r w:rsidR="001D3262" w:rsidRPr="00D332A0">
        <w:rPr>
          <w:i/>
          <w:sz w:val="24"/>
          <w:szCs w:val="24"/>
        </w:rPr>
        <w:t xml:space="preserve">is a three component, high solids aliphatic moisture urethane. </w:t>
      </w:r>
      <w:r w:rsidR="000738BA" w:rsidRPr="00D332A0">
        <w:rPr>
          <w:i/>
          <w:sz w:val="24"/>
          <w:szCs w:val="24"/>
        </w:rPr>
        <w:t xml:space="preserve">Super-Krete® Products are Manufactured by Arizona Polymer Flooring. </w:t>
      </w:r>
    </w:p>
    <w:p w:rsidR="000738BA" w:rsidRPr="000738BA" w:rsidRDefault="000738BA" w:rsidP="00D5759E">
      <w:pPr>
        <w:adjustRightInd w:val="0"/>
        <w:rPr>
          <w:i/>
          <w:color w:val="000000"/>
          <w:sz w:val="24"/>
          <w:szCs w:val="24"/>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w:t>
      </w:r>
      <w:r w:rsidR="00F61984">
        <w:rPr>
          <w:sz w:val="24"/>
        </w:rPr>
        <w:t>K-P501</w:t>
      </w:r>
      <w:r w:rsidR="008B0E29">
        <w:rPr>
          <w:sz w:val="24"/>
        </w:rPr>
        <w:t xml:space="preserve"> </w:t>
      </w:r>
      <w:r w:rsidR="0006292B">
        <w:rPr>
          <w:sz w:val="24"/>
        </w:rPr>
        <w:t>clear or satin</w:t>
      </w:r>
      <w:r w:rsidR="008B0E29">
        <w:rPr>
          <w:sz w:val="24"/>
        </w:rPr>
        <w:t xml:space="preserve"> polyurethane</w:t>
      </w:r>
      <w:r>
        <w:rPr>
          <w:sz w:val="24"/>
        </w:rPr>
        <w:t xml:space="preserve"> placed </w:t>
      </w:r>
      <w:r w:rsidR="005C6E19">
        <w:rPr>
          <w:sz w:val="24"/>
        </w:rPr>
        <w:t>on SK-P250</w:t>
      </w:r>
      <w:r w:rsidR="008B0E29">
        <w:rPr>
          <w:sz w:val="24"/>
        </w:rPr>
        <w:t xml:space="preserve"> </w:t>
      </w:r>
      <w:r w:rsidR="005C6E19">
        <w:rPr>
          <w:sz w:val="24"/>
        </w:rPr>
        <w:t>polyurethane</w:t>
      </w:r>
      <w:r w:rsidR="008B0E29">
        <w:rPr>
          <w:sz w:val="24"/>
        </w:rPr>
        <w:t xml:space="preserve"> bonded </w:t>
      </w:r>
      <w:r>
        <w:rPr>
          <w:sz w:val="24"/>
        </w:rPr>
        <w:t xml:space="preserve">direct to concrete. The </w:t>
      </w:r>
      <w:proofErr w:type="spellStart"/>
      <w:r>
        <w:rPr>
          <w:sz w:val="24"/>
        </w:rPr>
        <w:t>portland</w:t>
      </w:r>
      <w:proofErr w:type="spellEnd"/>
      <w:r>
        <w:rPr>
          <w:sz w:val="24"/>
        </w:rPr>
        <w:t xml:space="preserve">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 xml:space="preserve">New </w:t>
      </w:r>
      <w:proofErr w:type="spellStart"/>
      <w:r>
        <w:rPr>
          <w:sz w:val="24"/>
        </w:rPr>
        <w:t>portland</w:t>
      </w:r>
      <w:proofErr w:type="spellEnd"/>
      <w:r>
        <w:rPr>
          <w:sz w:val="24"/>
        </w:rPr>
        <w:t xml:space="preserve">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 xml:space="preserve">Existing </w:t>
      </w:r>
      <w:proofErr w:type="spellStart"/>
      <w:r>
        <w:rPr>
          <w:sz w:val="24"/>
        </w:rPr>
        <w:t>portland</w:t>
      </w:r>
      <w:proofErr w:type="spellEnd"/>
      <w:r>
        <w:rPr>
          <w:sz w:val="24"/>
        </w:rPr>
        <w:t xml:space="preserve">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5C6E19">
      <w:pPr>
        <w:pStyle w:val="ListParagraph"/>
        <w:numPr>
          <w:ilvl w:val="2"/>
          <w:numId w:val="3"/>
        </w:numPr>
        <w:tabs>
          <w:tab w:val="left" w:pos="839"/>
          <w:tab w:val="left" w:pos="840"/>
        </w:tabs>
        <w:ind w:right="120"/>
        <w:rPr>
          <w:sz w:val="24"/>
        </w:rPr>
      </w:pPr>
      <w:r>
        <w:rPr>
          <w:sz w:val="24"/>
        </w:rPr>
        <w:t>Tough-Seal</w:t>
      </w:r>
      <w:r w:rsidR="008B0E29">
        <w:rPr>
          <w:sz w:val="24"/>
        </w:rPr>
        <w:t xml:space="preserve"> </w:t>
      </w:r>
      <w:r w:rsidR="001D52D7">
        <w:rPr>
          <w:sz w:val="24"/>
        </w:rPr>
        <w:t>501</w:t>
      </w:r>
      <w:r w:rsidR="00162069">
        <w:rPr>
          <w:sz w:val="24"/>
        </w:rPr>
        <w:t xml:space="preserve"> System placed direct to Cementitious </w:t>
      </w:r>
      <w:proofErr w:type="spellStart"/>
      <w:r w:rsidR="00162069">
        <w:rPr>
          <w:sz w:val="24"/>
        </w:rPr>
        <w:t>Overlayment</w:t>
      </w:r>
      <w:proofErr w:type="spellEnd"/>
      <w:r w:rsidR="00162069">
        <w:rPr>
          <w:sz w:val="24"/>
        </w:rPr>
        <w:t xml:space="preserve">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proofErr w:type="spellStart"/>
      <w:r>
        <w:rPr>
          <w:sz w:val="24"/>
        </w:rPr>
        <w:t>overlayments</w:t>
      </w:r>
      <w:proofErr w:type="spellEnd"/>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4C7FC3" w:rsidRPr="004C7FC3" w:rsidRDefault="004C7FC3" w:rsidP="004C7FC3">
      <w:pPr>
        <w:jc w:val="both"/>
        <w:rPr>
          <w:sz w:val="24"/>
          <w:szCs w:val="24"/>
        </w:rPr>
      </w:pPr>
    </w:p>
    <w:p w:rsidR="004C7FC3" w:rsidRPr="004C7FC3" w:rsidRDefault="006B7D93" w:rsidP="004C7FC3">
      <w:pPr>
        <w:pStyle w:val="ListParagraph"/>
        <w:numPr>
          <w:ilvl w:val="1"/>
          <w:numId w:val="5"/>
        </w:numPr>
        <w:tabs>
          <w:tab w:val="left" w:pos="613"/>
        </w:tabs>
        <w:rPr>
          <w:sz w:val="24"/>
          <w:szCs w:val="24"/>
        </w:rPr>
      </w:pPr>
      <w:r>
        <w:rPr>
          <w:sz w:val="24"/>
          <w:szCs w:val="24"/>
        </w:rPr>
        <w:t xml:space="preserve">      </w:t>
      </w:r>
      <w:r w:rsidR="004C7FC3" w:rsidRPr="004C7FC3">
        <w:rPr>
          <w:sz w:val="24"/>
          <w:szCs w:val="24"/>
        </w:rPr>
        <w:t>Manufacturer:</w:t>
      </w:r>
    </w:p>
    <w:p w:rsidR="004C7FC3" w:rsidRPr="004C7FC3" w:rsidRDefault="004C7FC3" w:rsidP="004C7FC3">
      <w:pPr>
        <w:pStyle w:val="BodyText"/>
        <w:spacing w:before="6"/>
      </w:pPr>
    </w:p>
    <w:p w:rsidR="004C7FC3" w:rsidRPr="004C66D8" w:rsidRDefault="004C7FC3" w:rsidP="004C66D8">
      <w:pPr>
        <w:pStyle w:val="ListParagraph"/>
        <w:numPr>
          <w:ilvl w:val="0"/>
          <w:numId w:val="4"/>
        </w:numPr>
        <w:tabs>
          <w:tab w:val="left" w:pos="1553"/>
          <w:tab w:val="left" w:pos="1554"/>
        </w:tabs>
        <w:spacing w:line="224" w:lineRule="exact"/>
        <w:contextualSpacing/>
        <w:rPr>
          <w:sz w:val="24"/>
          <w:szCs w:val="24"/>
        </w:rPr>
      </w:pPr>
      <w:r w:rsidRPr="004C66D8">
        <w:rPr>
          <w:sz w:val="24"/>
          <w:szCs w:val="24"/>
        </w:rPr>
        <w:t>Arizona</w:t>
      </w:r>
      <w:r w:rsidRPr="004C66D8">
        <w:rPr>
          <w:spacing w:val="-3"/>
          <w:sz w:val="24"/>
          <w:szCs w:val="24"/>
        </w:rPr>
        <w:t xml:space="preserve"> </w:t>
      </w:r>
      <w:r w:rsidRPr="004C66D8">
        <w:rPr>
          <w:sz w:val="24"/>
          <w:szCs w:val="24"/>
        </w:rPr>
        <w:t>Polymer</w:t>
      </w:r>
      <w:r w:rsidRPr="004C66D8">
        <w:rPr>
          <w:spacing w:val="-5"/>
          <w:sz w:val="24"/>
          <w:szCs w:val="24"/>
        </w:rPr>
        <w:t xml:space="preserve"> </w:t>
      </w:r>
      <w:r w:rsidRPr="004C66D8">
        <w:rPr>
          <w:sz w:val="24"/>
          <w:szCs w:val="24"/>
        </w:rPr>
        <w:t>Flooring, 4565 W. Watkins St., Phoenix, Arizona 85043, Phone: 623.435.2277.</w:t>
      </w:r>
    </w:p>
    <w:p w:rsidR="004C7FC3" w:rsidRPr="004C7FC3" w:rsidRDefault="004C7FC3" w:rsidP="006B7D93">
      <w:pPr>
        <w:pStyle w:val="ListParagraph"/>
        <w:numPr>
          <w:ilvl w:val="0"/>
          <w:numId w:val="4"/>
        </w:numPr>
        <w:tabs>
          <w:tab w:val="left" w:pos="1553"/>
          <w:tab w:val="left" w:pos="1554"/>
        </w:tabs>
        <w:spacing w:line="224" w:lineRule="exact"/>
        <w:contextualSpacing/>
        <w:rPr>
          <w:sz w:val="24"/>
          <w:szCs w:val="24"/>
        </w:rPr>
      </w:pPr>
      <w:r>
        <w:rPr>
          <w:sz w:val="24"/>
          <w:szCs w:val="24"/>
        </w:rPr>
        <w:t xml:space="preserve">Tough-Seal </w:t>
      </w:r>
      <w:r w:rsidR="00F61984">
        <w:rPr>
          <w:sz w:val="24"/>
        </w:rPr>
        <w:t>501</w:t>
      </w:r>
      <w:r w:rsidRPr="004C7FC3">
        <w:rPr>
          <w:sz w:val="24"/>
          <w:szCs w:val="24"/>
        </w:rPr>
        <w:t xml:space="preserve"> System Related Work: Resin</w:t>
      </w:r>
      <w:r w:rsidRPr="004C7FC3">
        <w:rPr>
          <w:spacing w:val="-5"/>
          <w:sz w:val="24"/>
          <w:szCs w:val="24"/>
        </w:rPr>
        <w:t xml:space="preserve"> </w:t>
      </w:r>
      <w:r w:rsidRPr="004C7FC3">
        <w:rPr>
          <w:sz w:val="24"/>
          <w:szCs w:val="24"/>
        </w:rPr>
        <w:t>system,</w:t>
      </w:r>
      <w:r w:rsidRPr="004C7FC3">
        <w:rPr>
          <w:spacing w:val="-5"/>
          <w:sz w:val="24"/>
          <w:szCs w:val="24"/>
        </w:rPr>
        <w:t xml:space="preserve"> </w:t>
      </w:r>
      <w:r w:rsidRPr="004C7FC3">
        <w:rPr>
          <w:sz w:val="24"/>
          <w:szCs w:val="24"/>
        </w:rPr>
        <w:t>crack</w:t>
      </w:r>
      <w:r w:rsidRPr="004C7FC3">
        <w:rPr>
          <w:spacing w:val="-1"/>
          <w:sz w:val="24"/>
          <w:szCs w:val="24"/>
        </w:rPr>
        <w:t xml:space="preserve"> </w:t>
      </w:r>
      <w:r w:rsidRPr="004C7FC3">
        <w:rPr>
          <w:sz w:val="24"/>
          <w:szCs w:val="24"/>
        </w:rPr>
        <w:t>and</w:t>
      </w:r>
      <w:r w:rsidRPr="004C7FC3">
        <w:rPr>
          <w:spacing w:val="-5"/>
          <w:sz w:val="24"/>
          <w:szCs w:val="24"/>
        </w:rPr>
        <w:t xml:space="preserve"> </w:t>
      </w:r>
      <w:r w:rsidRPr="004C7FC3">
        <w:rPr>
          <w:sz w:val="24"/>
          <w:szCs w:val="24"/>
        </w:rPr>
        <w:t>control</w:t>
      </w:r>
      <w:r w:rsidRPr="004C7FC3">
        <w:rPr>
          <w:spacing w:val="-6"/>
          <w:sz w:val="24"/>
          <w:szCs w:val="24"/>
        </w:rPr>
        <w:t xml:space="preserve"> </w:t>
      </w:r>
      <w:r w:rsidRPr="004C7FC3">
        <w:rPr>
          <w:sz w:val="24"/>
          <w:szCs w:val="24"/>
        </w:rPr>
        <w:t>joint</w:t>
      </w:r>
      <w:r w:rsidRPr="004C7FC3">
        <w:rPr>
          <w:spacing w:val="-6"/>
          <w:sz w:val="24"/>
          <w:szCs w:val="24"/>
        </w:rPr>
        <w:t xml:space="preserve"> </w:t>
      </w:r>
      <w:r w:rsidRPr="004C7FC3">
        <w:rPr>
          <w:sz w:val="24"/>
          <w:szCs w:val="24"/>
        </w:rPr>
        <w:t>filler</w:t>
      </w:r>
      <w:r w:rsidRPr="004C7FC3">
        <w:rPr>
          <w:spacing w:val="-3"/>
          <w:sz w:val="24"/>
          <w:szCs w:val="24"/>
        </w:rPr>
        <w:t xml:space="preserve"> </w:t>
      </w:r>
      <w:r w:rsidRPr="004C7FC3">
        <w:rPr>
          <w:sz w:val="24"/>
          <w:szCs w:val="24"/>
        </w:rPr>
        <w:t>shall</w:t>
      </w:r>
      <w:r w:rsidRPr="004C7FC3">
        <w:rPr>
          <w:spacing w:val="-6"/>
          <w:sz w:val="24"/>
          <w:szCs w:val="24"/>
        </w:rPr>
        <w:t xml:space="preserve"> </w:t>
      </w:r>
      <w:r w:rsidRPr="004C7FC3">
        <w:rPr>
          <w:sz w:val="24"/>
          <w:szCs w:val="24"/>
        </w:rPr>
        <w:t>be</w:t>
      </w:r>
      <w:r w:rsidRPr="004C7FC3">
        <w:rPr>
          <w:spacing w:val="-5"/>
          <w:sz w:val="24"/>
          <w:szCs w:val="24"/>
        </w:rPr>
        <w:t xml:space="preserve"> </w:t>
      </w:r>
      <w:r w:rsidRPr="004C7FC3">
        <w:rPr>
          <w:sz w:val="24"/>
          <w:szCs w:val="24"/>
        </w:rPr>
        <w:t>supplied:</w:t>
      </w:r>
    </w:p>
    <w:p w:rsidR="004C7FC3" w:rsidRPr="004C7FC3" w:rsidRDefault="004C7FC3" w:rsidP="004C7FC3">
      <w:pPr>
        <w:jc w:val="both"/>
        <w:rPr>
          <w:sz w:val="24"/>
          <w:szCs w:val="24"/>
        </w:rPr>
      </w:pPr>
    </w:p>
    <w:p w:rsidR="00602B39" w:rsidRPr="008B0E29" w:rsidRDefault="00162069" w:rsidP="008B0E29">
      <w:pPr>
        <w:pStyle w:val="ListParagraph"/>
        <w:numPr>
          <w:ilvl w:val="2"/>
          <w:numId w:val="2"/>
        </w:numPr>
        <w:tabs>
          <w:tab w:val="left" w:pos="820"/>
        </w:tabs>
        <w:ind w:right="199"/>
        <w:rPr>
          <w:sz w:val="24"/>
        </w:rPr>
      </w:pPr>
      <w:r w:rsidRPr="008B0E29">
        <w:rPr>
          <w:sz w:val="24"/>
        </w:rPr>
        <w:t xml:space="preserve">Top coat with SK-P100 a </w:t>
      </w:r>
      <w:r w:rsidR="008B0E29">
        <w:rPr>
          <w:sz w:val="24"/>
        </w:rPr>
        <w:t xml:space="preserve">pigmented </w:t>
      </w:r>
      <w:r w:rsidRPr="008B0E29">
        <w:rPr>
          <w:sz w:val="24"/>
        </w:rPr>
        <w:t>polyurethane two component high solids, VOC compliant, abrasion, chemical and wear resistant aliphatic polyester urethane</w:t>
      </w:r>
      <w:r w:rsidR="008B0E29">
        <w:rPr>
          <w:sz w:val="24"/>
        </w:rPr>
        <w:t>,</w:t>
      </w:r>
      <w:r w:rsidRPr="008B0E29">
        <w:rPr>
          <w:sz w:val="24"/>
        </w:rPr>
        <w:t xml:space="preserve"> with ultra violet stabilizer.</w:t>
      </w:r>
    </w:p>
    <w:p w:rsidR="00602B39" w:rsidRPr="004C66D8" w:rsidRDefault="00162069">
      <w:pPr>
        <w:pStyle w:val="ListParagraph"/>
        <w:numPr>
          <w:ilvl w:val="3"/>
          <w:numId w:val="2"/>
        </w:numPr>
        <w:tabs>
          <w:tab w:val="left" w:pos="1180"/>
        </w:tabs>
        <w:rPr>
          <w:sz w:val="24"/>
          <w:szCs w:val="24"/>
        </w:rPr>
      </w:pPr>
      <w:r w:rsidRPr="004C66D8">
        <w:rPr>
          <w:sz w:val="24"/>
          <w:szCs w:val="24"/>
        </w:rPr>
        <w:t>A</w:t>
      </w:r>
      <w:r w:rsidR="008B0E29" w:rsidRPr="004C66D8">
        <w:rPr>
          <w:sz w:val="24"/>
          <w:szCs w:val="24"/>
        </w:rPr>
        <w:t xml:space="preserve">pply primer </w:t>
      </w:r>
      <w:r w:rsidR="006B7D93" w:rsidRPr="004C66D8">
        <w:rPr>
          <w:sz w:val="24"/>
          <w:szCs w:val="24"/>
        </w:rPr>
        <w:t>SK-P250</w:t>
      </w:r>
      <w:r w:rsidRPr="004C66D8">
        <w:rPr>
          <w:sz w:val="24"/>
          <w:szCs w:val="24"/>
        </w:rPr>
        <w:t xml:space="preserve"> at a rate of 2</w:t>
      </w:r>
      <w:r w:rsidR="00DF5858" w:rsidRPr="004C66D8">
        <w:rPr>
          <w:sz w:val="24"/>
          <w:szCs w:val="24"/>
        </w:rPr>
        <w:t>00</w:t>
      </w:r>
      <w:r w:rsidRPr="004C66D8">
        <w:rPr>
          <w:sz w:val="24"/>
          <w:szCs w:val="24"/>
        </w:rPr>
        <w:t xml:space="preserve"> – </w:t>
      </w:r>
      <w:r w:rsidR="00B32BF8" w:rsidRPr="004C66D8">
        <w:rPr>
          <w:sz w:val="24"/>
          <w:szCs w:val="24"/>
        </w:rPr>
        <w:t>250</w:t>
      </w:r>
      <w:r w:rsidRPr="004C66D8">
        <w:rPr>
          <w:sz w:val="24"/>
          <w:szCs w:val="24"/>
        </w:rPr>
        <w:t xml:space="preserve"> square feet per gallon per</w:t>
      </w:r>
      <w:r w:rsidRPr="004C66D8">
        <w:rPr>
          <w:spacing w:val="-13"/>
          <w:sz w:val="24"/>
          <w:szCs w:val="24"/>
        </w:rPr>
        <w:t xml:space="preserve"> </w:t>
      </w:r>
      <w:r w:rsidRPr="004C66D8">
        <w:rPr>
          <w:sz w:val="24"/>
          <w:szCs w:val="24"/>
        </w:rPr>
        <w:t>coat.</w:t>
      </w:r>
    </w:p>
    <w:p w:rsidR="00DF5858" w:rsidRPr="004C66D8" w:rsidRDefault="00162069" w:rsidP="00DF5858">
      <w:pPr>
        <w:pStyle w:val="ListParagraph"/>
        <w:numPr>
          <w:ilvl w:val="3"/>
          <w:numId w:val="2"/>
        </w:numPr>
        <w:tabs>
          <w:tab w:val="left" w:pos="1180"/>
        </w:tabs>
        <w:rPr>
          <w:sz w:val="24"/>
          <w:szCs w:val="24"/>
        </w:rPr>
      </w:pPr>
      <w:r w:rsidRPr="004C66D8">
        <w:rPr>
          <w:sz w:val="24"/>
          <w:szCs w:val="24"/>
        </w:rPr>
        <w:t>Apply top coat SK-P</w:t>
      </w:r>
      <w:r w:rsidR="00F61984">
        <w:rPr>
          <w:sz w:val="24"/>
        </w:rPr>
        <w:t>501</w:t>
      </w:r>
      <w:r w:rsidRPr="004C66D8">
        <w:rPr>
          <w:sz w:val="24"/>
          <w:szCs w:val="24"/>
        </w:rPr>
        <w:t xml:space="preserve"> </w:t>
      </w:r>
      <w:r w:rsidR="001D52D7">
        <w:rPr>
          <w:sz w:val="24"/>
          <w:szCs w:val="24"/>
        </w:rPr>
        <w:t>clear or satin</w:t>
      </w:r>
      <w:r w:rsidR="008B0E29" w:rsidRPr="004C66D8">
        <w:rPr>
          <w:sz w:val="24"/>
          <w:szCs w:val="24"/>
        </w:rPr>
        <w:t xml:space="preserve"> </w:t>
      </w:r>
      <w:r w:rsidR="00DF5858" w:rsidRPr="004C66D8">
        <w:rPr>
          <w:sz w:val="24"/>
          <w:szCs w:val="24"/>
        </w:rPr>
        <w:t xml:space="preserve">polyurethane </w:t>
      </w:r>
      <w:r w:rsidRPr="004C66D8">
        <w:rPr>
          <w:sz w:val="24"/>
          <w:szCs w:val="24"/>
        </w:rPr>
        <w:t>a</w:t>
      </w:r>
      <w:r w:rsidR="00B32BF8" w:rsidRPr="004C66D8">
        <w:rPr>
          <w:sz w:val="24"/>
          <w:szCs w:val="24"/>
        </w:rPr>
        <w:t xml:space="preserve">t a rate of </w:t>
      </w:r>
      <w:r w:rsidR="00CE6FBD" w:rsidRPr="004C66D8">
        <w:rPr>
          <w:sz w:val="24"/>
          <w:szCs w:val="24"/>
        </w:rPr>
        <w:t>30</w:t>
      </w:r>
      <w:r w:rsidR="00B32BF8" w:rsidRPr="004C66D8">
        <w:rPr>
          <w:sz w:val="24"/>
          <w:szCs w:val="24"/>
        </w:rPr>
        <w:t>0 – 325</w:t>
      </w:r>
      <w:r w:rsidRPr="004C66D8">
        <w:rPr>
          <w:sz w:val="24"/>
          <w:szCs w:val="24"/>
        </w:rPr>
        <w:t xml:space="preserve"> square feet per gallon per</w:t>
      </w:r>
      <w:r w:rsidRPr="004C66D8">
        <w:rPr>
          <w:spacing w:val="-15"/>
          <w:sz w:val="24"/>
          <w:szCs w:val="24"/>
        </w:rPr>
        <w:t xml:space="preserve"> </w:t>
      </w:r>
      <w:r w:rsidRPr="004C66D8">
        <w:rPr>
          <w:sz w:val="24"/>
          <w:szCs w:val="24"/>
        </w:rPr>
        <w:t>coat.</w:t>
      </w:r>
      <w:r w:rsidR="004C66D8" w:rsidRPr="004C66D8">
        <w:rPr>
          <w:sz w:val="24"/>
          <w:szCs w:val="24"/>
        </w:rPr>
        <w:t xml:space="preserve"> Optional aluminum oxide 60 mesh</w:t>
      </w:r>
      <w:r w:rsidR="004C66D8">
        <w:rPr>
          <w:sz w:val="24"/>
          <w:szCs w:val="24"/>
        </w:rPr>
        <w:t xml:space="preserve"> at agreed upon distribution.</w:t>
      </w:r>
      <w:r w:rsidR="004C66D8" w:rsidRPr="004C66D8">
        <w:rPr>
          <w:sz w:val="24"/>
          <w:szCs w:val="24"/>
        </w:rPr>
        <w:t xml:space="preserve">  </w:t>
      </w:r>
    </w:p>
    <w:p w:rsidR="006B7D93" w:rsidRPr="004C66D8" w:rsidRDefault="006B7D93" w:rsidP="00DF5858">
      <w:pPr>
        <w:pStyle w:val="ListParagraph"/>
        <w:numPr>
          <w:ilvl w:val="3"/>
          <w:numId w:val="2"/>
        </w:numPr>
        <w:tabs>
          <w:tab w:val="left" w:pos="1180"/>
        </w:tabs>
        <w:rPr>
          <w:sz w:val="24"/>
          <w:szCs w:val="24"/>
        </w:rPr>
      </w:pPr>
      <w:r w:rsidRPr="004C66D8">
        <w:rPr>
          <w:sz w:val="24"/>
          <w:szCs w:val="24"/>
        </w:rPr>
        <w:t xml:space="preserve">Or </w:t>
      </w:r>
      <w:r w:rsidR="004C66D8" w:rsidRPr="004C66D8">
        <w:rPr>
          <w:sz w:val="24"/>
          <w:szCs w:val="24"/>
        </w:rPr>
        <w:t xml:space="preserve">optional </w:t>
      </w:r>
      <w:r w:rsidRPr="004C66D8">
        <w:rPr>
          <w:sz w:val="24"/>
          <w:szCs w:val="24"/>
        </w:rPr>
        <w:t xml:space="preserve">SK-P325 </w:t>
      </w:r>
      <w:r w:rsidR="004C66D8" w:rsidRPr="004C66D8">
        <w:rPr>
          <w:sz w:val="24"/>
          <w:szCs w:val="24"/>
        </w:rPr>
        <w:t>is a three component, high solids aliphatic moisture urethane at a rate of 350 – 400 square feet per gallon.</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tbl>
      <w:tblPr>
        <w:tblW w:w="8826" w:type="dxa"/>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6"/>
      </w:tblGrid>
      <w:tr w:rsidR="00F61984" w:rsidRPr="0073540F" w:rsidTr="00F61984">
        <w:trPr>
          <w:trHeight w:hRule="exact" w:val="261"/>
        </w:trPr>
        <w:tc>
          <w:tcPr>
            <w:tcW w:w="8826" w:type="dxa"/>
            <w:tcBorders>
              <w:top w:val="nil"/>
              <w:left w:val="nil"/>
              <w:bottom w:val="nil"/>
              <w:right w:val="nil"/>
            </w:tcBorders>
          </w:tcPr>
          <w:p w:rsidR="00F61984" w:rsidRPr="00F61984" w:rsidRDefault="00F61984" w:rsidP="00F61984">
            <w:pPr>
              <w:pStyle w:val="TableParagraph"/>
              <w:spacing w:line="266" w:lineRule="exact"/>
              <w:ind w:left="2777"/>
              <w:rPr>
                <w:sz w:val="24"/>
              </w:rPr>
            </w:pPr>
            <w:r w:rsidRPr="00F61984">
              <w:rPr>
                <w:sz w:val="24"/>
              </w:rPr>
              <w:t>TYPICAL PHYSICAL PROPERTIES</w:t>
            </w:r>
          </w:p>
        </w:tc>
      </w:tr>
      <w:tr w:rsidR="00F61984" w:rsidRPr="0073540F" w:rsidTr="00F61984">
        <w:trPr>
          <w:trHeight w:hRule="exact" w:val="261"/>
        </w:trPr>
        <w:tc>
          <w:tcPr>
            <w:tcW w:w="8826" w:type="dxa"/>
            <w:tcBorders>
              <w:top w:val="nil"/>
              <w:left w:val="nil"/>
              <w:bottom w:val="nil"/>
              <w:right w:val="nil"/>
            </w:tcBorders>
          </w:tcPr>
          <w:p w:rsidR="00F61984" w:rsidRPr="00F61984" w:rsidRDefault="00F61984" w:rsidP="00F61984">
            <w:pPr>
              <w:pStyle w:val="TableParagraph"/>
              <w:spacing w:line="266" w:lineRule="exact"/>
              <w:ind w:left="2777"/>
              <w:rPr>
                <w:sz w:val="24"/>
              </w:rPr>
            </w:pPr>
            <w:r w:rsidRPr="00F61984">
              <w:rPr>
                <w:sz w:val="24"/>
              </w:rPr>
              <w:t>7 Days at 750F (240C) Resin and Hardener</w:t>
            </w:r>
          </w:p>
        </w:tc>
      </w:tr>
      <w:tr w:rsidR="00F61984" w:rsidRPr="0073540F" w:rsidTr="00F61984">
        <w:trPr>
          <w:trHeight w:hRule="exact" w:val="261"/>
        </w:trPr>
        <w:tc>
          <w:tcPr>
            <w:tcW w:w="8826" w:type="dxa"/>
            <w:tcBorders>
              <w:top w:val="nil"/>
              <w:left w:val="nil"/>
              <w:bottom w:val="nil"/>
              <w:right w:val="nil"/>
            </w:tcBorders>
          </w:tcPr>
          <w:p w:rsidR="00F61984" w:rsidRPr="00F61984" w:rsidRDefault="00F61984" w:rsidP="00F61984">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3896"/>
        <w:gridCol w:w="1738"/>
        <w:gridCol w:w="2288"/>
      </w:tblGrid>
      <w:tr w:rsidR="00F61984" w:rsidRPr="0073540F" w:rsidTr="00F61984">
        <w:tc>
          <w:tcPr>
            <w:tcW w:w="538" w:type="dxa"/>
            <w:vMerge w:val="restart"/>
          </w:tcPr>
          <w:p w:rsidR="00F61984" w:rsidRPr="0073540F" w:rsidRDefault="00F61984" w:rsidP="00F61984">
            <w:pPr>
              <w:pStyle w:val="BodyText"/>
            </w:pPr>
            <w:r w:rsidRPr="0073540F">
              <w:t>1.</w:t>
            </w:r>
          </w:p>
        </w:tc>
        <w:tc>
          <w:tcPr>
            <w:tcW w:w="3896" w:type="dxa"/>
            <w:vMerge w:val="restart"/>
          </w:tcPr>
          <w:p w:rsidR="00F61984" w:rsidRPr="0073540F" w:rsidRDefault="00F61984" w:rsidP="00F61984">
            <w:pPr>
              <w:pStyle w:val="BodyText"/>
            </w:pPr>
            <w:r w:rsidRPr="0073540F">
              <w:t xml:space="preserve">Gloss, 60 degree </w:t>
            </w:r>
          </w:p>
        </w:tc>
        <w:tc>
          <w:tcPr>
            <w:tcW w:w="1738" w:type="dxa"/>
            <w:vMerge w:val="restart"/>
          </w:tcPr>
          <w:p w:rsidR="00F61984" w:rsidRPr="0073540F" w:rsidRDefault="00F61984" w:rsidP="00F61984">
            <w:pPr>
              <w:pStyle w:val="BodyText"/>
            </w:pPr>
            <w:r w:rsidRPr="0073540F">
              <w:t>ASTM D523</w:t>
            </w:r>
          </w:p>
        </w:tc>
        <w:tc>
          <w:tcPr>
            <w:tcW w:w="2288" w:type="dxa"/>
          </w:tcPr>
          <w:p w:rsidR="00F61984" w:rsidRPr="0073540F" w:rsidRDefault="00F61984" w:rsidP="00F61984">
            <w:pPr>
              <w:pStyle w:val="BodyText"/>
              <w:jc w:val="right"/>
            </w:pPr>
            <w:r w:rsidRPr="0073540F">
              <w:t>Clear Gloss 90 – 95</w:t>
            </w:r>
          </w:p>
        </w:tc>
      </w:tr>
      <w:tr w:rsidR="00F61984" w:rsidRPr="0073540F" w:rsidTr="00F61984">
        <w:tc>
          <w:tcPr>
            <w:tcW w:w="538" w:type="dxa"/>
            <w:vMerge/>
          </w:tcPr>
          <w:p w:rsidR="00F61984" w:rsidRPr="0073540F" w:rsidRDefault="00F61984" w:rsidP="00F61984">
            <w:pPr>
              <w:pStyle w:val="BodyText"/>
            </w:pPr>
          </w:p>
        </w:tc>
        <w:tc>
          <w:tcPr>
            <w:tcW w:w="3896" w:type="dxa"/>
            <w:vMerge/>
          </w:tcPr>
          <w:p w:rsidR="00F61984" w:rsidRPr="0073540F" w:rsidRDefault="00F61984" w:rsidP="00F61984">
            <w:pPr>
              <w:pStyle w:val="BodyText"/>
              <w:jc w:val="right"/>
            </w:pPr>
          </w:p>
        </w:tc>
        <w:tc>
          <w:tcPr>
            <w:tcW w:w="1738" w:type="dxa"/>
            <w:vMerge/>
          </w:tcPr>
          <w:p w:rsidR="00F61984" w:rsidRPr="0073540F" w:rsidRDefault="00F61984" w:rsidP="00F61984">
            <w:pPr>
              <w:pStyle w:val="BodyText"/>
              <w:jc w:val="right"/>
            </w:pPr>
          </w:p>
        </w:tc>
        <w:tc>
          <w:tcPr>
            <w:tcW w:w="2288" w:type="dxa"/>
          </w:tcPr>
          <w:p w:rsidR="00F61984" w:rsidRPr="0073540F" w:rsidRDefault="00F61984" w:rsidP="00F61984">
            <w:pPr>
              <w:pStyle w:val="BodyText"/>
              <w:jc w:val="right"/>
            </w:pPr>
            <w:r w:rsidRPr="0073540F">
              <w:t xml:space="preserve">Clear </w:t>
            </w:r>
            <w:r>
              <w:t>Satin</w:t>
            </w:r>
            <w:r w:rsidRPr="0073540F">
              <w:t xml:space="preserve"> 50 - 60</w:t>
            </w:r>
          </w:p>
        </w:tc>
      </w:tr>
      <w:tr w:rsidR="00F61984" w:rsidRPr="0073540F" w:rsidTr="00F61984">
        <w:tc>
          <w:tcPr>
            <w:tcW w:w="538" w:type="dxa"/>
          </w:tcPr>
          <w:p w:rsidR="00F61984" w:rsidRPr="0073540F" w:rsidRDefault="00F61984" w:rsidP="00F61984">
            <w:pPr>
              <w:pStyle w:val="BodyText"/>
            </w:pPr>
            <w:r w:rsidRPr="0073540F">
              <w:t>2.</w:t>
            </w:r>
          </w:p>
        </w:tc>
        <w:tc>
          <w:tcPr>
            <w:tcW w:w="3896" w:type="dxa"/>
          </w:tcPr>
          <w:p w:rsidR="00F61984" w:rsidRPr="0073540F" w:rsidRDefault="00F61984" w:rsidP="00F61984">
            <w:pPr>
              <w:pStyle w:val="BodyText"/>
            </w:pPr>
            <w:r w:rsidRPr="0073540F">
              <w:t xml:space="preserve">Tensile Strength </w:t>
            </w:r>
          </w:p>
        </w:tc>
        <w:tc>
          <w:tcPr>
            <w:tcW w:w="1738" w:type="dxa"/>
          </w:tcPr>
          <w:p w:rsidR="00F61984" w:rsidRPr="0073540F" w:rsidRDefault="00F61984" w:rsidP="00F61984">
            <w:pPr>
              <w:pStyle w:val="BodyText"/>
            </w:pPr>
            <w:r w:rsidRPr="0073540F">
              <w:t>ASTM D882</w:t>
            </w:r>
          </w:p>
        </w:tc>
        <w:tc>
          <w:tcPr>
            <w:tcW w:w="2288" w:type="dxa"/>
          </w:tcPr>
          <w:p w:rsidR="00F61984" w:rsidRPr="0073540F" w:rsidRDefault="00F61984" w:rsidP="00F61984">
            <w:pPr>
              <w:pStyle w:val="BodyText"/>
              <w:jc w:val="right"/>
            </w:pPr>
            <w:r w:rsidRPr="0073540F">
              <w:t>8,000 psi</w:t>
            </w:r>
          </w:p>
        </w:tc>
      </w:tr>
      <w:tr w:rsidR="00F61984" w:rsidRPr="0073540F" w:rsidTr="00F61984">
        <w:tc>
          <w:tcPr>
            <w:tcW w:w="538" w:type="dxa"/>
          </w:tcPr>
          <w:p w:rsidR="00F61984" w:rsidRPr="0073540F" w:rsidRDefault="00F61984" w:rsidP="00F61984">
            <w:pPr>
              <w:pStyle w:val="BodyText"/>
            </w:pPr>
            <w:r w:rsidRPr="0073540F">
              <w:t xml:space="preserve">3. </w:t>
            </w:r>
          </w:p>
        </w:tc>
        <w:tc>
          <w:tcPr>
            <w:tcW w:w="3896" w:type="dxa"/>
          </w:tcPr>
          <w:p w:rsidR="00F61984" w:rsidRPr="0073540F" w:rsidRDefault="00F61984" w:rsidP="00F61984">
            <w:pPr>
              <w:pStyle w:val="BodyText"/>
            </w:pPr>
            <w:r w:rsidRPr="0073540F">
              <w:t xml:space="preserve">Tensile Elongation </w:t>
            </w:r>
          </w:p>
        </w:tc>
        <w:tc>
          <w:tcPr>
            <w:tcW w:w="1738" w:type="dxa"/>
          </w:tcPr>
          <w:p w:rsidR="00F61984" w:rsidRPr="0073540F" w:rsidRDefault="00F61984" w:rsidP="00F61984">
            <w:pPr>
              <w:pStyle w:val="BodyText"/>
            </w:pPr>
            <w:r w:rsidRPr="0073540F">
              <w:t>ASTM D882</w:t>
            </w:r>
          </w:p>
        </w:tc>
        <w:tc>
          <w:tcPr>
            <w:tcW w:w="2288" w:type="dxa"/>
          </w:tcPr>
          <w:p w:rsidR="00F61984" w:rsidRPr="0073540F" w:rsidRDefault="00F61984" w:rsidP="00F61984">
            <w:pPr>
              <w:pStyle w:val="BodyText"/>
              <w:jc w:val="right"/>
            </w:pPr>
            <w:r w:rsidRPr="0073540F">
              <w:t>10 %</w:t>
            </w:r>
          </w:p>
        </w:tc>
      </w:tr>
      <w:tr w:rsidR="00F61984" w:rsidRPr="0073540F" w:rsidTr="00F61984">
        <w:tc>
          <w:tcPr>
            <w:tcW w:w="538" w:type="dxa"/>
          </w:tcPr>
          <w:p w:rsidR="00F61984" w:rsidRPr="0073540F" w:rsidRDefault="00F61984" w:rsidP="00F61984">
            <w:pPr>
              <w:pStyle w:val="BodyText"/>
            </w:pPr>
            <w:r w:rsidRPr="0073540F">
              <w:t>4.</w:t>
            </w:r>
          </w:p>
        </w:tc>
        <w:tc>
          <w:tcPr>
            <w:tcW w:w="3896" w:type="dxa"/>
          </w:tcPr>
          <w:p w:rsidR="00F61984" w:rsidRPr="0073540F" w:rsidRDefault="00F61984" w:rsidP="00F61984">
            <w:pPr>
              <w:pStyle w:val="BodyText"/>
            </w:pPr>
            <w:r w:rsidRPr="0073540F">
              <w:t>Flexibility 1/8 Inch</w:t>
            </w:r>
          </w:p>
        </w:tc>
        <w:tc>
          <w:tcPr>
            <w:tcW w:w="1738" w:type="dxa"/>
          </w:tcPr>
          <w:p w:rsidR="00F61984" w:rsidRPr="0073540F" w:rsidRDefault="00F61984" w:rsidP="00F61984">
            <w:pPr>
              <w:pStyle w:val="BodyText"/>
            </w:pPr>
            <w:r w:rsidRPr="0073540F">
              <w:t>ASTM D522</w:t>
            </w:r>
          </w:p>
        </w:tc>
        <w:tc>
          <w:tcPr>
            <w:tcW w:w="2288" w:type="dxa"/>
          </w:tcPr>
          <w:p w:rsidR="00F61984" w:rsidRPr="0073540F" w:rsidRDefault="00F61984" w:rsidP="00F61984">
            <w:pPr>
              <w:pStyle w:val="BodyText"/>
              <w:jc w:val="right"/>
            </w:pPr>
            <w:r w:rsidRPr="0073540F">
              <w:t>Passes</w:t>
            </w:r>
          </w:p>
        </w:tc>
      </w:tr>
      <w:tr w:rsidR="00F61984" w:rsidRPr="0073540F" w:rsidTr="00F61984">
        <w:tc>
          <w:tcPr>
            <w:tcW w:w="538" w:type="dxa"/>
          </w:tcPr>
          <w:p w:rsidR="00F61984" w:rsidRPr="0073540F" w:rsidRDefault="00F61984" w:rsidP="00F61984">
            <w:pPr>
              <w:pStyle w:val="BodyText"/>
            </w:pPr>
            <w:r w:rsidRPr="0073540F">
              <w:t>5.</w:t>
            </w:r>
          </w:p>
        </w:tc>
        <w:tc>
          <w:tcPr>
            <w:tcW w:w="3896" w:type="dxa"/>
          </w:tcPr>
          <w:p w:rsidR="00F61984" w:rsidRPr="0073540F" w:rsidRDefault="00F61984" w:rsidP="00F61984">
            <w:pPr>
              <w:pStyle w:val="BodyText"/>
            </w:pPr>
            <w:r w:rsidRPr="0073540F">
              <w:t>Sward Hardness</w:t>
            </w:r>
          </w:p>
        </w:tc>
        <w:tc>
          <w:tcPr>
            <w:tcW w:w="1738" w:type="dxa"/>
          </w:tcPr>
          <w:p w:rsidR="00F61984" w:rsidRPr="0073540F" w:rsidRDefault="00F61984" w:rsidP="00F61984">
            <w:pPr>
              <w:pStyle w:val="BodyText"/>
            </w:pPr>
            <w:r w:rsidRPr="0073540F">
              <w:t>ASTM D2134</w:t>
            </w:r>
          </w:p>
        </w:tc>
        <w:tc>
          <w:tcPr>
            <w:tcW w:w="2288" w:type="dxa"/>
          </w:tcPr>
          <w:p w:rsidR="00F61984" w:rsidRPr="0073540F" w:rsidRDefault="00F61984" w:rsidP="00F61984">
            <w:pPr>
              <w:pStyle w:val="BodyText"/>
              <w:jc w:val="right"/>
            </w:pPr>
            <w:r w:rsidRPr="0073540F">
              <w:t>30</w:t>
            </w:r>
          </w:p>
        </w:tc>
      </w:tr>
      <w:tr w:rsidR="00F61984" w:rsidRPr="0073540F" w:rsidTr="00F61984">
        <w:tc>
          <w:tcPr>
            <w:tcW w:w="538" w:type="dxa"/>
          </w:tcPr>
          <w:p w:rsidR="00F61984" w:rsidRPr="0073540F" w:rsidRDefault="00F61984" w:rsidP="00F61984">
            <w:pPr>
              <w:pStyle w:val="BodyText"/>
            </w:pPr>
            <w:r w:rsidRPr="0073540F">
              <w:t>6.</w:t>
            </w:r>
          </w:p>
        </w:tc>
        <w:tc>
          <w:tcPr>
            <w:tcW w:w="3896" w:type="dxa"/>
          </w:tcPr>
          <w:p w:rsidR="00F61984" w:rsidRPr="0073540F" w:rsidRDefault="00F61984" w:rsidP="00F61984">
            <w:pPr>
              <w:pStyle w:val="BodyText"/>
            </w:pPr>
            <w:r w:rsidRPr="0073540F">
              <w:t>Pencil Hardness</w:t>
            </w:r>
          </w:p>
        </w:tc>
        <w:tc>
          <w:tcPr>
            <w:tcW w:w="1738" w:type="dxa"/>
          </w:tcPr>
          <w:p w:rsidR="00F61984" w:rsidRPr="0073540F" w:rsidRDefault="00F61984" w:rsidP="00F61984">
            <w:pPr>
              <w:pStyle w:val="BodyText"/>
            </w:pPr>
            <w:r w:rsidRPr="0073540F">
              <w:t>ASTM D3363</w:t>
            </w:r>
          </w:p>
        </w:tc>
        <w:tc>
          <w:tcPr>
            <w:tcW w:w="2288" w:type="dxa"/>
          </w:tcPr>
          <w:p w:rsidR="00F61984" w:rsidRPr="0073540F" w:rsidRDefault="00F61984" w:rsidP="00F61984">
            <w:pPr>
              <w:pStyle w:val="BodyText"/>
              <w:jc w:val="right"/>
            </w:pPr>
            <w:r w:rsidRPr="0073540F">
              <w:t>2H – 3H</w:t>
            </w:r>
          </w:p>
        </w:tc>
      </w:tr>
      <w:tr w:rsidR="00F61984" w:rsidRPr="0073540F" w:rsidTr="00F61984">
        <w:tc>
          <w:tcPr>
            <w:tcW w:w="538" w:type="dxa"/>
          </w:tcPr>
          <w:p w:rsidR="00F61984" w:rsidRPr="0073540F" w:rsidRDefault="00F61984" w:rsidP="00F61984">
            <w:pPr>
              <w:pStyle w:val="BodyText"/>
            </w:pPr>
            <w:r w:rsidRPr="0073540F">
              <w:t>7.</w:t>
            </w:r>
          </w:p>
        </w:tc>
        <w:tc>
          <w:tcPr>
            <w:tcW w:w="3896" w:type="dxa"/>
          </w:tcPr>
          <w:p w:rsidR="00F61984" w:rsidRPr="0073540F" w:rsidRDefault="00F61984" w:rsidP="00F61984">
            <w:pPr>
              <w:pStyle w:val="BodyText"/>
            </w:pPr>
            <w:r w:rsidRPr="0073540F">
              <w:t>Adhesion to Concrete</w:t>
            </w:r>
          </w:p>
        </w:tc>
        <w:tc>
          <w:tcPr>
            <w:tcW w:w="1738" w:type="dxa"/>
          </w:tcPr>
          <w:p w:rsidR="00F61984" w:rsidRPr="0073540F" w:rsidRDefault="00F61984" w:rsidP="00F61984">
            <w:pPr>
              <w:pStyle w:val="BodyText"/>
            </w:pPr>
            <w:r w:rsidRPr="0073540F">
              <w:t>ASTM D7234</w:t>
            </w:r>
          </w:p>
        </w:tc>
        <w:tc>
          <w:tcPr>
            <w:tcW w:w="2288" w:type="dxa"/>
          </w:tcPr>
          <w:p w:rsidR="00F61984" w:rsidRPr="0073540F" w:rsidRDefault="00F61984" w:rsidP="00F61984">
            <w:pPr>
              <w:pStyle w:val="BodyText"/>
              <w:jc w:val="right"/>
            </w:pPr>
            <w:r w:rsidRPr="0073540F">
              <w:t>300 psi</w:t>
            </w:r>
          </w:p>
        </w:tc>
      </w:tr>
      <w:tr w:rsidR="00F61984" w:rsidRPr="0073540F" w:rsidTr="00F61984">
        <w:tc>
          <w:tcPr>
            <w:tcW w:w="538" w:type="dxa"/>
          </w:tcPr>
          <w:p w:rsidR="00F61984" w:rsidRPr="0073540F" w:rsidRDefault="00F61984" w:rsidP="00F61984">
            <w:pPr>
              <w:pStyle w:val="BodyText"/>
            </w:pPr>
            <w:r w:rsidRPr="0073540F">
              <w:t>8.</w:t>
            </w:r>
          </w:p>
        </w:tc>
        <w:tc>
          <w:tcPr>
            <w:tcW w:w="3896" w:type="dxa"/>
          </w:tcPr>
          <w:p w:rsidR="00F61984" w:rsidRPr="0073540F" w:rsidRDefault="00F61984" w:rsidP="00F61984">
            <w:pPr>
              <w:pStyle w:val="BodyText"/>
            </w:pPr>
            <w:r w:rsidRPr="0073540F">
              <w:t>Abrasion Resistance</w:t>
            </w:r>
          </w:p>
        </w:tc>
        <w:tc>
          <w:tcPr>
            <w:tcW w:w="1738" w:type="dxa"/>
          </w:tcPr>
          <w:p w:rsidR="00F61984" w:rsidRPr="0073540F" w:rsidRDefault="00F61984" w:rsidP="00F61984">
            <w:pPr>
              <w:pStyle w:val="BodyText"/>
            </w:pPr>
            <w:r w:rsidRPr="0073540F">
              <w:t>ASTM D4060</w:t>
            </w:r>
          </w:p>
        </w:tc>
        <w:tc>
          <w:tcPr>
            <w:tcW w:w="2288" w:type="dxa"/>
          </w:tcPr>
          <w:p w:rsidR="00F61984" w:rsidRPr="0073540F" w:rsidRDefault="00F61984" w:rsidP="00F61984">
            <w:pPr>
              <w:pStyle w:val="BodyText"/>
              <w:jc w:val="right"/>
            </w:pPr>
            <w:r>
              <w:t>39</w:t>
            </w:r>
            <w:r w:rsidRPr="0073540F">
              <w:t xml:space="preserve"> mg lost</w:t>
            </w:r>
          </w:p>
        </w:tc>
      </w:tr>
      <w:tr w:rsidR="00F61984" w:rsidRPr="0073540F" w:rsidTr="00F61984">
        <w:tc>
          <w:tcPr>
            <w:tcW w:w="538" w:type="dxa"/>
          </w:tcPr>
          <w:p w:rsidR="00F61984" w:rsidRPr="0073540F" w:rsidRDefault="00F61984" w:rsidP="00F61984">
            <w:pPr>
              <w:pStyle w:val="BodyText"/>
            </w:pPr>
            <w:r w:rsidRPr="0073540F">
              <w:t>9.</w:t>
            </w:r>
          </w:p>
        </w:tc>
        <w:tc>
          <w:tcPr>
            <w:tcW w:w="3896" w:type="dxa"/>
          </w:tcPr>
          <w:p w:rsidR="00F61984" w:rsidRPr="0073540F" w:rsidRDefault="00F61984" w:rsidP="00F61984">
            <w:pPr>
              <w:pStyle w:val="BodyText"/>
            </w:pPr>
            <w:r w:rsidRPr="0073540F">
              <w:t xml:space="preserve">Impact Resistance                              (160 inch-pounds, direct and </w:t>
            </w:r>
            <w:r w:rsidR="00E357E0">
              <w:t>reverse</w:t>
            </w:r>
            <w:bookmarkStart w:id="0" w:name="_GoBack"/>
            <w:bookmarkEnd w:id="0"/>
            <w:r w:rsidRPr="0073540F">
              <w:t>)</w:t>
            </w:r>
          </w:p>
        </w:tc>
        <w:tc>
          <w:tcPr>
            <w:tcW w:w="1738" w:type="dxa"/>
          </w:tcPr>
          <w:p w:rsidR="00F61984" w:rsidRPr="0073540F" w:rsidRDefault="00F61984" w:rsidP="00F61984">
            <w:pPr>
              <w:pStyle w:val="BodyText"/>
            </w:pPr>
            <w:r w:rsidRPr="0073540F">
              <w:t>ASTM D2794</w:t>
            </w:r>
          </w:p>
        </w:tc>
        <w:tc>
          <w:tcPr>
            <w:tcW w:w="2288" w:type="dxa"/>
          </w:tcPr>
          <w:p w:rsidR="00F61984" w:rsidRPr="0073540F" w:rsidRDefault="00F61984" w:rsidP="00F61984">
            <w:pPr>
              <w:pStyle w:val="BodyText"/>
              <w:jc w:val="right"/>
            </w:pPr>
            <w:r w:rsidRPr="0073540F">
              <w:t>Passes</w:t>
            </w:r>
          </w:p>
        </w:tc>
      </w:tr>
      <w:tr w:rsidR="00F61984" w:rsidRPr="0073540F" w:rsidTr="00F61984">
        <w:tc>
          <w:tcPr>
            <w:tcW w:w="538" w:type="dxa"/>
          </w:tcPr>
          <w:p w:rsidR="00F61984" w:rsidRPr="0073540F" w:rsidRDefault="00F61984" w:rsidP="00F61984">
            <w:pPr>
              <w:pStyle w:val="BodyText"/>
            </w:pPr>
            <w:r w:rsidRPr="0073540F">
              <w:t xml:space="preserve">10. </w:t>
            </w:r>
          </w:p>
        </w:tc>
        <w:tc>
          <w:tcPr>
            <w:tcW w:w="3896" w:type="dxa"/>
          </w:tcPr>
          <w:p w:rsidR="00F61984" w:rsidRPr="0073540F" w:rsidRDefault="00F61984" w:rsidP="00F61984">
            <w:pPr>
              <w:pStyle w:val="BodyText"/>
            </w:pPr>
            <w:r w:rsidRPr="0073540F">
              <w:t xml:space="preserve">Water Absorption </w:t>
            </w:r>
          </w:p>
        </w:tc>
        <w:tc>
          <w:tcPr>
            <w:tcW w:w="1738" w:type="dxa"/>
          </w:tcPr>
          <w:p w:rsidR="00F61984" w:rsidRPr="0073540F" w:rsidRDefault="00F61984" w:rsidP="00F61984">
            <w:pPr>
              <w:pStyle w:val="BodyText"/>
            </w:pPr>
            <w:r w:rsidRPr="0073540F">
              <w:t>ASTM D570</w:t>
            </w:r>
          </w:p>
        </w:tc>
        <w:tc>
          <w:tcPr>
            <w:tcW w:w="2288" w:type="dxa"/>
          </w:tcPr>
          <w:p w:rsidR="00F61984" w:rsidRPr="0073540F" w:rsidRDefault="00F61984" w:rsidP="00F61984">
            <w:pPr>
              <w:pStyle w:val="BodyText"/>
              <w:jc w:val="right"/>
            </w:pPr>
            <w:r w:rsidRPr="0073540F">
              <w:t>0.10% Maximum</w:t>
            </w:r>
          </w:p>
        </w:tc>
      </w:tr>
      <w:tr w:rsidR="00F61984" w:rsidRPr="0073540F" w:rsidTr="00F61984">
        <w:tc>
          <w:tcPr>
            <w:tcW w:w="538" w:type="dxa"/>
          </w:tcPr>
          <w:p w:rsidR="00F61984" w:rsidRPr="0073540F" w:rsidRDefault="00F61984" w:rsidP="00F61984">
            <w:pPr>
              <w:pStyle w:val="BodyText"/>
            </w:pPr>
            <w:r w:rsidRPr="0073540F">
              <w:t>11.</w:t>
            </w:r>
          </w:p>
        </w:tc>
        <w:tc>
          <w:tcPr>
            <w:tcW w:w="3896" w:type="dxa"/>
          </w:tcPr>
          <w:p w:rsidR="00F61984" w:rsidRPr="0073540F" w:rsidRDefault="00F61984" w:rsidP="00F61984">
            <w:pPr>
              <w:pStyle w:val="BodyText"/>
            </w:pPr>
            <w:r w:rsidRPr="0073540F">
              <w:t>Flammability (Bonded to Concrete)</w:t>
            </w:r>
          </w:p>
        </w:tc>
        <w:tc>
          <w:tcPr>
            <w:tcW w:w="1738" w:type="dxa"/>
          </w:tcPr>
          <w:p w:rsidR="00F61984" w:rsidRPr="0073540F" w:rsidRDefault="00F61984" w:rsidP="00F61984">
            <w:pPr>
              <w:pStyle w:val="BodyText"/>
            </w:pPr>
            <w:r w:rsidRPr="0073540F">
              <w:t>ASTM D635</w:t>
            </w:r>
          </w:p>
        </w:tc>
        <w:tc>
          <w:tcPr>
            <w:tcW w:w="2288" w:type="dxa"/>
          </w:tcPr>
          <w:p w:rsidR="00F61984" w:rsidRPr="0073540F" w:rsidRDefault="00F61984" w:rsidP="00F61984">
            <w:pPr>
              <w:pStyle w:val="BodyText"/>
              <w:jc w:val="right"/>
            </w:pPr>
            <w:r w:rsidRPr="0073540F">
              <w:t>Self-Extinguishing</w:t>
            </w:r>
          </w:p>
        </w:tc>
      </w:tr>
      <w:tr w:rsidR="00F61984" w:rsidRPr="0073540F" w:rsidTr="00F61984">
        <w:tc>
          <w:tcPr>
            <w:tcW w:w="538" w:type="dxa"/>
          </w:tcPr>
          <w:p w:rsidR="00F61984" w:rsidRPr="0073540F" w:rsidRDefault="00F61984" w:rsidP="00F61984">
            <w:pPr>
              <w:pStyle w:val="BodyText"/>
            </w:pPr>
            <w:r w:rsidRPr="0073540F">
              <w:t>12.</w:t>
            </w:r>
          </w:p>
        </w:tc>
        <w:tc>
          <w:tcPr>
            <w:tcW w:w="3896" w:type="dxa"/>
          </w:tcPr>
          <w:p w:rsidR="00F61984" w:rsidRPr="0073540F" w:rsidRDefault="00F61984" w:rsidP="00F61984">
            <w:pPr>
              <w:pStyle w:val="BodyText"/>
            </w:pPr>
            <w:r w:rsidRPr="0073540F">
              <w:t>Microbial Resistant</w:t>
            </w:r>
          </w:p>
        </w:tc>
        <w:tc>
          <w:tcPr>
            <w:tcW w:w="1738" w:type="dxa"/>
          </w:tcPr>
          <w:p w:rsidR="00F61984" w:rsidRPr="0073540F" w:rsidRDefault="00F61984" w:rsidP="00F61984">
            <w:pPr>
              <w:pStyle w:val="BodyText"/>
            </w:pPr>
            <w:r w:rsidRPr="0073540F">
              <w:t>ASTM G21</w:t>
            </w:r>
          </w:p>
        </w:tc>
        <w:tc>
          <w:tcPr>
            <w:tcW w:w="2288" w:type="dxa"/>
          </w:tcPr>
          <w:p w:rsidR="00F61984" w:rsidRPr="0073540F" w:rsidRDefault="00F61984" w:rsidP="00F61984">
            <w:pPr>
              <w:pStyle w:val="BodyText"/>
              <w:jc w:val="right"/>
            </w:pPr>
            <w:r w:rsidRPr="0073540F">
              <w:t>Passes Rating #1</w:t>
            </w:r>
          </w:p>
        </w:tc>
      </w:tr>
    </w:tbl>
    <w:p w:rsidR="00F61984" w:rsidRDefault="00F61984"/>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9A10E2" w:rsidRDefault="009A10E2" w:rsidP="009A10E2">
      <w:pPr>
        <w:tabs>
          <w:tab w:val="left" w:pos="760"/>
        </w:tabs>
        <w:rPr>
          <w:sz w:val="24"/>
        </w:rPr>
      </w:pPr>
    </w:p>
    <w:p w:rsidR="00F61984" w:rsidRDefault="00F61984" w:rsidP="009A10E2">
      <w:pPr>
        <w:tabs>
          <w:tab w:val="left" w:pos="760"/>
        </w:tabs>
        <w:rPr>
          <w:sz w:val="24"/>
        </w:rPr>
      </w:pPr>
    </w:p>
    <w:p w:rsidR="00F61984" w:rsidRDefault="00F61984" w:rsidP="009A10E2">
      <w:pPr>
        <w:tabs>
          <w:tab w:val="left" w:pos="760"/>
        </w:tabs>
        <w:rPr>
          <w:sz w:val="24"/>
        </w:rPr>
      </w:pPr>
    </w:p>
    <w:p w:rsidR="00F61984" w:rsidRDefault="00F61984" w:rsidP="009A10E2">
      <w:pPr>
        <w:tabs>
          <w:tab w:val="left" w:pos="760"/>
        </w:tabs>
        <w:rPr>
          <w:sz w:val="24"/>
        </w:rPr>
      </w:pPr>
    </w:p>
    <w:p w:rsidR="00602B39" w:rsidRDefault="00162069">
      <w:pPr>
        <w:pStyle w:val="Heading1"/>
        <w:spacing w:before="90"/>
        <w:ind w:left="120"/>
      </w:pPr>
      <w:r>
        <w:lastRenderedPageBreak/>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F61984">
        <w:rPr>
          <w:sz w:val="24"/>
        </w:rPr>
        <w:t>Tough-Seal 501</w:t>
      </w:r>
      <w:r w:rsidR="005C6E19">
        <w:rPr>
          <w:sz w:val="24"/>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 xml:space="preserve">Pre-existing defects in the concrete or cementitious </w:t>
      </w:r>
      <w:proofErr w:type="spellStart"/>
      <w:r>
        <w:rPr>
          <w:sz w:val="24"/>
        </w:rPr>
        <w:t>overlayments</w:t>
      </w:r>
      <w:proofErr w:type="spellEnd"/>
      <w:r>
        <w:rPr>
          <w:sz w:val="24"/>
        </w:rPr>
        <w:t xml:space="preserve">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w:t>
      </w:r>
      <w:proofErr w:type="spellStart"/>
      <w:r>
        <w:rPr>
          <w:sz w:val="24"/>
        </w:rPr>
        <w:t>overlayment</w:t>
      </w:r>
      <w:proofErr w:type="spellEnd"/>
      <w:r>
        <w:rPr>
          <w:sz w:val="24"/>
        </w:rPr>
        <w:t xml:space="preserve"> part of this Specification requires resolution prior to placement of the </w:t>
      </w:r>
      <w:r w:rsidR="005C6E19">
        <w:rPr>
          <w:sz w:val="24"/>
        </w:rPr>
        <w:t xml:space="preserve">Tough-Seal </w:t>
      </w:r>
      <w:r w:rsidR="00F61984">
        <w:rPr>
          <w:sz w:val="24"/>
        </w:rPr>
        <w:t>501</w:t>
      </w:r>
      <w:r w:rsidR="005C6E19">
        <w:rPr>
          <w:sz w:val="24"/>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w:t>
      </w:r>
      <w:proofErr w:type="spellStart"/>
      <w:r>
        <w:rPr>
          <w:sz w:val="24"/>
        </w:rPr>
        <w:t>overlayment</w:t>
      </w:r>
      <w:proofErr w:type="spellEnd"/>
      <w:r>
        <w:rPr>
          <w:sz w:val="24"/>
        </w:rPr>
        <w:t xml:space="preserve">) the substrate specification, correct the non-conforming substrate prior to placement if </w:t>
      </w:r>
      <w:r w:rsidR="005C6E19">
        <w:rPr>
          <w:sz w:val="24"/>
        </w:rPr>
        <w:t xml:space="preserve">Tough-Seal </w:t>
      </w:r>
      <w:r w:rsidR="00F61984">
        <w:rPr>
          <w:sz w:val="24"/>
        </w:rPr>
        <w:t>501</w:t>
      </w:r>
      <w:r w:rsidR="005C6E19">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5C6E19">
        <w:rPr>
          <w:sz w:val="24"/>
        </w:rPr>
        <w:t xml:space="preserve">Tough-Seal </w:t>
      </w:r>
      <w:r w:rsidR="00F61984">
        <w:rPr>
          <w:sz w:val="24"/>
        </w:rPr>
        <w:t>501</w:t>
      </w:r>
      <w:r w:rsidR="005C6E19">
        <w:rPr>
          <w:sz w:val="24"/>
        </w:rPr>
        <w:t xml:space="preserve">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5C6E19">
        <w:rPr>
          <w:sz w:val="24"/>
        </w:rPr>
        <w:t xml:space="preserve">Tough-Seal </w:t>
      </w:r>
      <w:r w:rsidR="00F61984">
        <w:rPr>
          <w:sz w:val="24"/>
        </w:rPr>
        <w:t>501</w:t>
      </w:r>
      <w:r w:rsidR="005C6E19">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5C6E19">
        <w:rPr>
          <w:sz w:val="24"/>
        </w:rPr>
        <w:t xml:space="preserve">Tough-Seal </w:t>
      </w:r>
      <w:r w:rsidR="00F61984">
        <w:rPr>
          <w:sz w:val="24"/>
        </w:rPr>
        <w:t>501</w:t>
      </w:r>
      <w:r w:rsidR="005C6E19">
        <w:rPr>
          <w:sz w:val="24"/>
        </w:rPr>
        <w:t xml:space="preserve"> System </w:t>
      </w:r>
      <w:r>
        <w:rPr>
          <w:sz w:val="24"/>
        </w:rPr>
        <w:t>coat</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5C6E19">
        <w:rPr>
          <w:sz w:val="24"/>
        </w:rPr>
        <w:t xml:space="preserve">Tough-Seal </w:t>
      </w:r>
      <w:r w:rsidR="00F61984">
        <w:rPr>
          <w:sz w:val="24"/>
        </w:rPr>
        <w:t>501</w:t>
      </w:r>
      <w:r w:rsidR="005C6E19">
        <w:rPr>
          <w:sz w:val="24"/>
        </w:rPr>
        <w:t xml:space="preserve">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8D09A8" w:rsidRDefault="008D09A8" w:rsidP="008D09A8">
      <w:pPr>
        <w:pStyle w:val="ListParagraph"/>
        <w:ind w:left="842" w:firstLine="0"/>
      </w:pPr>
    </w:p>
    <w:p w:rsidR="008D09A8" w:rsidRPr="008D09A8" w:rsidRDefault="008D09A8" w:rsidP="008D09A8">
      <w:pPr>
        <w:pStyle w:val="ListParagraph"/>
        <w:ind w:left="842" w:firstLine="0"/>
        <w:jc w:val="center"/>
        <w:rPr>
          <w:b/>
          <w:sz w:val="24"/>
          <w:szCs w:val="24"/>
        </w:rPr>
      </w:pPr>
      <w:r w:rsidRPr="008D09A8">
        <w:rPr>
          <w:b/>
          <w:sz w:val="24"/>
          <w:szCs w:val="24"/>
        </w:rPr>
        <w:t>END OF SECTION</w:t>
      </w:r>
    </w:p>
    <w:p w:rsidR="008D09A8" w:rsidRDefault="008D09A8" w:rsidP="008D09A8">
      <w:pPr>
        <w:pStyle w:val="ListParagraph"/>
        <w:ind w:left="842" w:firstLine="0"/>
      </w:pPr>
    </w:p>
    <w:p w:rsidR="00F61984" w:rsidRDefault="00F61984" w:rsidP="008D09A8">
      <w:pPr>
        <w:pStyle w:val="ListParagraph"/>
        <w:ind w:left="842" w:firstLine="0"/>
      </w:pPr>
    </w:p>
    <w:p w:rsidR="00F61984" w:rsidRDefault="00F61984" w:rsidP="008D09A8">
      <w:pPr>
        <w:pStyle w:val="ListParagraph"/>
        <w:ind w:left="842" w:firstLine="0"/>
      </w:pPr>
    </w:p>
    <w:p w:rsidR="00F61984" w:rsidRDefault="00F61984" w:rsidP="008D09A8">
      <w:pPr>
        <w:pStyle w:val="ListParagraph"/>
        <w:ind w:left="842" w:firstLine="0"/>
      </w:pPr>
    </w:p>
    <w:p w:rsidR="008D09A8" w:rsidRPr="008D09A8" w:rsidRDefault="008D09A8" w:rsidP="008D09A8">
      <w:pPr>
        <w:spacing w:before="90"/>
        <w:rPr>
          <w:b/>
          <w:sz w:val="24"/>
        </w:rPr>
      </w:pPr>
      <w:r w:rsidRPr="008D09A8">
        <w:rPr>
          <w:b/>
          <w:sz w:val="24"/>
        </w:rPr>
        <w:lastRenderedPageBreak/>
        <w:t>This Specification was prepared by:</w:t>
      </w:r>
    </w:p>
    <w:p w:rsidR="008D09A8" w:rsidRDefault="008D09A8" w:rsidP="008D09A8">
      <w:pPr>
        <w:pStyle w:val="BodyText"/>
        <w:spacing w:before="11"/>
        <w:ind w:left="842"/>
        <w:rPr>
          <w:b/>
          <w:sz w:val="23"/>
        </w:rPr>
      </w:pPr>
    </w:p>
    <w:p w:rsidR="008D09A8" w:rsidRPr="008D09A8" w:rsidRDefault="008D09A8" w:rsidP="008D09A8">
      <w:pPr>
        <w:ind w:right="6367"/>
        <w:rPr>
          <w:b/>
          <w:sz w:val="24"/>
        </w:rPr>
      </w:pPr>
      <w:r w:rsidRPr="008D09A8">
        <w:rPr>
          <w:b/>
          <w:sz w:val="24"/>
        </w:rPr>
        <w:t>Arizona Polymer Flooring 4565 W. Watkins St.</w:t>
      </w:r>
    </w:p>
    <w:p w:rsidR="008D09A8" w:rsidRPr="008D09A8" w:rsidRDefault="008D09A8" w:rsidP="008D09A8">
      <w:pPr>
        <w:rPr>
          <w:b/>
          <w:sz w:val="24"/>
        </w:rPr>
      </w:pPr>
      <w:r w:rsidRPr="008D09A8">
        <w:rPr>
          <w:b/>
          <w:sz w:val="24"/>
        </w:rPr>
        <w:t>Phoenix, AZ 85043</w:t>
      </w:r>
    </w:p>
    <w:p w:rsidR="008D09A8" w:rsidRPr="008D09A8" w:rsidRDefault="008D09A8" w:rsidP="008D09A8">
      <w:pPr>
        <w:rPr>
          <w:b/>
          <w:sz w:val="24"/>
        </w:rPr>
      </w:pPr>
      <w:r w:rsidRPr="008D09A8">
        <w:rPr>
          <w:b/>
          <w:sz w:val="24"/>
        </w:rPr>
        <w:t>626-435-2277</w:t>
      </w:r>
    </w:p>
    <w:p w:rsidR="00602B39" w:rsidRDefault="00602B39" w:rsidP="008D09A8">
      <w:pPr>
        <w:pStyle w:val="BodyText"/>
        <w:spacing w:before="4"/>
        <w:rPr>
          <w:b/>
        </w:rPr>
      </w:pP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A5" w:rsidRDefault="00AB3AA5">
      <w:r>
        <w:separator/>
      </w:r>
    </w:p>
  </w:endnote>
  <w:endnote w:type="continuationSeparator" w:id="0">
    <w:p w:rsidR="00AB3AA5" w:rsidRDefault="00AB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4" w:rsidRDefault="00F61984">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84" w:rsidRDefault="00F61984">
                          <w:pPr>
                            <w:spacing w:before="10"/>
                            <w:ind w:left="20"/>
                            <w:rPr>
                              <w:b/>
                              <w:sz w:val="24"/>
                            </w:rPr>
                          </w:pPr>
                          <w:r>
                            <w:rPr>
                              <w:b/>
                              <w:sz w:val="24"/>
                            </w:rPr>
                            <w:t xml:space="preserve">Page </w:t>
                          </w:r>
                          <w:r>
                            <w:fldChar w:fldCharType="begin"/>
                          </w:r>
                          <w:r>
                            <w:rPr>
                              <w:b/>
                              <w:sz w:val="24"/>
                            </w:rPr>
                            <w:instrText xml:space="preserve"> PAGE </w:instrText>
                          </w:r>
                          <w:r>
                            <w:fldChar w:fldCharType="separate"/>
                          </w:r>
                          <w:r w:rsidR="00E357E0">
                            <w:rPr>
                              <w:b/>
                              <w:noProof/>
                              <w:sz w:val="24"/>
                            </w:rPr>
                            <w:t>6</w:t>
                          </w:r>
                          <w:r>
                            <w:fldChar w:fldCharType="end"/>
                          </w:r>
                          <w:r>
                            <w:rPr>
                              <w:b/>
                              <w:sz w:val="24"/>
                            </w:rPr>
                            <w:t xml:space="preserve"> of </w:t>
                          </w:r>
                          <w:r w:rsidR="00D332A0">
                            <w:rPr>
                              <w:b/>
                              <w:sz w:val="24"/>
                            </w:rPr>
                            <w:t>6</w:t>
                          </w:r>
                        </w:p>
                        <w:p w:rsidR="00F61984" w:rsidRDefault="00F61984">
                          <w:pPr>
                            <w:ind w:left="96"/>
                            <w:rPr>
                              <w:b/>
                              <w:sz w:val="24"/>
                            </w:rPr>
                          </w:pPr>
                          <w:r>
                            <w:rPr>
                              <w:b/>
                              <w:sz w:val="24"/>
                            </w:rPr>
                            <w:t>20161204</w:t>
                          </w:r>
                        </w:p>
                        <w:p w:rsidR="00F61984" w:rsidRDefault="00F61984">
                          <w:pPr>
                            <w:ind w:left="9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F61984" w:rsidRDefault="00F61984">
                    <w:pPr>
                      <w:spacing w:before="10"/>
                      <w:ind w:left="20"/>
                      <w:rPr>
                        <w:b/>
                        <w:sz w:val="24"/>
                      </w:rPr>
                    </w:pPr>
                    <w:r>
                      <w:rPr>
                        <w:b/>
                        <w:sz w:val="24"/>
                      </w:rPr>
                      <w:t xml:space="preserve">Page </w:t>
                    </w:r>
                    <w:r>
                      <w:fldChar w:fldCharType="begin"/>
                    </w:r>
                    <w:r>
                      <w:rPr>
                        <w:b/>
                        <w:sz w:val="24"/>
                      </w:rPr>
                      <w:instrText xml:space="preserve"> PAGE </w:instrText>
                    </w:r>
                    <w:r>
                      <w:fldChar w:fldCharType="separate"/>
                    </w:r>
                    <w:r w:rsidR="00E357E0">
                      <w:rPr>
                        <w:b/>
                        <w:noProof/>
                        <w:sz w:val="24"/>
                      </w:rPr>
                      <w:t>6</w:t>
                    </w:r>
                    <w:r>
                      <w:fldChar w:fldCharType="end"/>
                    </w:r>
                    <w:r>
                      <w:rPr>
                        <w:b/>
                        <w:sz w:val="24"/>
                      </w:rPr>
                      <w:t xml:space="preserve"> of </w:t>
                    </w:r>
                    <w:r w:rsidR="00D332A0">
                      <w:rPr>
                        <w:b/>
                        <w:sz w:val="24"/>
                      </w:rPr>
                      <w:t>6</w:t>
                    </w:r>
                  </w:p>
                  <w:p w:rsidR="00F61984" w:rsidRDefault="00F61984">
                    <w:pPr>
                      <w:ind w:left="96"/>
                      <w:rPr>
                        <w:b/>
                        <w:sz w:val="24"/>
                      </w:rPr>
                    </w:pPr>
                    <w:r>
                      <w:rPr>
                        <w:b/>
                        <w:sz w:val="24"/>
                      </w:rPr>
                      <w:t>20161204</w:t>
                    </w:r>
                  </w:p>
                  <w:p w:rsidR="00F61984" w:rsidRDefault="00F61984">
                    <w:pPr>
                      <w:ind w:left="9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A5" w:rsidRDefault="00AB3AA5">
      <w:r>
        <w:separator/>
      </w:r>
    </w:p>
  </w:footnote>
  <w:footnote w:type="continuationSeparator" w:id="0">
    <w:p w:rsidR="00AB3AA5" w:rsidRDefault="00AB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4" w:rsidRDefault="00F61984">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84" w:rsidRDefault="00F61984" w:rsidP="00B32BF8">
                          <w:pPr>
                            <w:spacing w:before="9"/>
                            <w:ind w:left="1366" w:right="1349" w:firstLine="443"/>
                            <w:rPr>
                              <w:b/>
                              <w:sz w:val="28"/>
                            </w:rPr>
                          </w:pPr>
                          <w:r>
                            <w:rPr>
                              <w:b/>
                              <w:sz w:val="28"/>
                            </w:rPr>
                            <w:t xml:space="preserve">     System Specification </w:t>
                          </w:r>
                        </w:p>
                        <w:p w:rsidR="00F61984" w:rsidRDefault="00F61984" w:rsidP="00B32BF8">
                          <w:pPr>
                            <w:spacing w:before="9"/>
                            <w:ind w:left="1366" w:right="1349" w:firstLine="443"/>
                            <w:rPr>
                              <w:b/>
                              <w:sz w:val="28"/>
                            </w:rPr>
                          </w:pPr>
                          <w:r>
                            <w:rPr>
                              <w:b/>
                              <w:sz w:val="28"/>
                            </w:rPr>
                            <w:t>TOUGH-SEAL 501 SYSTEM</w:t>
                          </w:r>
                        </w:p>
                        <w:p w:rsidR="00F61984" w:rsidRDefault="00F61984" w:rsidP="00B3661E">
                          <w:pPr>
                            <w:ind w:left="919" w:right="5" w:hanging="900"/>
                            <w:jc w:val="center"/>
                            <w:rPr>
                              <w:b/>
                              <w:sz w:val="28"/>
                            </w:rPr>
                          </w:pPr>
                          <w:r>
                            <w:rPr>
                              <w:b/>
                              <w:sz w:val="28"/>
                            </w:rPr>
                            <w:t>Division 9 Finishes</w:t>
                          </w:r>
                        </w:p>
                        <w:p w:rsidR="00F61984" w:rsidRDefault="00F61984" w:rsidP="00B3661E">
                          <w:pPr>
                            <w:ind w:left="919" w:right="5" w:hanging="900"/>
                            <w:jc w:val="center"/>
                            <w:rPr>
                              <w:b/>
                              <w:sz w:val="28"/>
                            </w:rPr>
                          </w:pPr>
                          <w:r>
                            <w:rPr>
                              <w:b/>
                              <w:sz w:val="28"/>
                            </w:rPr>
                            <w:t>Section 09 67 00 - 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F61984" w:rsidRDefault="00F61984" w:rsidP="00B32BF8">
                    <w:pPr>
                      <w:spacing w:before="9"/>
                      <w:ind w:left="1366" w:right="1349" w:firstLine="443"/>
                      <w:rPr>
                        <w:b/>
                        <w:sz w:val="28"/>
                      </w:rPr>
                    </w:pPr>
                    <w:r>
                      <w:rPr>
                        <w:b/>
                        <w:sz w:val="28"/>
                      </w:rPr>
                      <w:t xml:space="preserve">     System Specification </w:t>
                    </w:r>
                  </w:p>
                  <w:p w:rsidR="00F61984" w:rsidRDefault="00F61984" w:rsidP="00B32BF8">
                    <w:pPr>
                      <w:spacing w:before="9"/>
                      <w:ind w:left="1366" w:right="1349" w:firstLine="443"/>
                      <w:rPr>
                        <w:b/>
                        <w:sz w:val="28"/>
                      </w:rPr>
                    </w:pPr>
                    <w:r>
                      <w:rPr>
                        <w:b/>
                        <w:sz w:val="28"/>
                      </w:rPr>
                      <w:t>TOUGH-SEAL 501 SYSTEM</w:t>
                    </w:r>
                  </w:p>
                  <w:p w:rsidR="00F61984" w:rsidRDefault="00F61984" w:rsidP="00B3661E">
                    <w:pPr>
                      <w:ind w:left="919" w:right="5" w:hanging="900"/>
                      <w:jc w:val="center"/>
                      <w:rPr>
                        <w:b/>
                        <w:sz w:val="28"/>
                      </w:rPr>
                    </w:pPr>
                    <w:r>
                      <w:rPr>
                        <w:b/>
                        <w:sz w:val="28"/>
                      </w:rPr>
                      <w:t>Division 9 Finishes</w:t>
                    </w:r>
                  </w:p>
                  <w:p w:rsidR="00F61984" w:rsidRDefault="00F61984" w:rsidP="00B3661E">
                    <w:pPr>
                      <w:ind w:left="919" w:right="5" w:hanging="900"/>
                      <w:jc w:val="center"/>
                      <w:rPr>
                        <w:b/>
                        <w:sz w:val="28"/>
                      </w:rPr>
                    </w:pPr>
                    <w:r>
                      <w:rPr>
                        <w:b/>
                        <w:sz w:val="28"/>
                      </w:rPr>
                      <w:t>Section 09 67 00 - Fluid-Applied Flooring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C5153BF"/>
    <w:multiLevelType w:val="multilevel"/>
    <w:tmpl w:val="04384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FA024E"/>
    <w:multiLevelType w:val="hybridMultilevel"/>
    <w:tmpl w:val="C9A6903C"/>
    <w:lvl w:ilvl="0" w:tplc="38EC14D8">
      <w:start w:val="1"/>
      <w:numFmt w:val="upperLetter"/>
      <w:lvlText w:val="%1."/>
      <w:lvlJc w:val="left"/>
      <w:pPr>
        <w:ind w:left="1080" w:hanging="360"/>
      </w:pPr>
      <w:rPr>
        <w:rFonts w:ascii="Times New Roman" w:eastAsia="Times New Roman" w:hAnsi="Times New Roman" w:cs="Times New Roman"/>
        <w:b w:val="0"/>
        <w:i w:val="0"/>
        <w:sz w:val="24"/>
      </w:rPr>
    </w:lvl>
    <w:lvl w:ilvl="1" w:tplc="1C820A38">
      <w:start w:val="1"/>
      <w:numFmt w:val="lowerLetter"/>
      <w:lvlText w:val="%2."/>
      <w:lvlJc w:val="left"/>
      <w:pPr>
        <w:ind w:left="1800" w:hanging="360"/>
      </w:pPr>
      <w:rPr>
        <w:rFonts w:hint="default"/>
        <w:spacing w:val="-1"/>
        <w:w w:val="99"/>
        <w:sz w:val="20"/>
        <w:szCs w:val="20"/>
      </w:rPr>
    </w:lvl>
    <w:lvl w:ilvl="2" w:tplc="4D88C316">
      <w:start w:val="1"/>
      <w:numFmt w:val="lowerRoman"/>
      <w:lvlText w:val="%3."/>
      <w:lvlJc w:val="right"/>
      <w:pPr>
        <w:ind w:left="2520" w:hanging="180"/>
      </w:pPr>
      <w:rPr>
        <w:rFonts w:hint="default"/>
        <w:w w:val="99"/>
        <w:sz w:val="20"/>
        <w:szCs w:val="20"/>
      </w:rPr>
    </w:lvl>
    <w:lvl w:ilvl="3" w:tplc="C0865314" w:tentative="1">
      <w:start w:val="1"/>
      <w:numFmt w:val="decimal"/>
      <w:lvlText w:val="%4."/>
      <w:lvlJc w:val="left"/>
      <w:pPr>
        <w:ind w:left="3240" w:hanging="360"/>
      </w:pPr>
      <w:rPr>
        <w:rFonts w:hint="default"/>
        <w:w w:val="99"/>
        <w:sz w:val="20"/>
        <w:szCs w:val="20"/>
      </w:rPr>
    </w:lvl>
    <w:lvl w:ilvl="4" w:tplc="A2228330" w:tentative="1">
      <w:start w:val="1"/>
      <w:numFmt w:val="lowerLetter"/>
      <w:lvlText w:val="%5."/>
      <w:lvlJc w:val="left"/>
      <w:pPr>
        <w:ind w:left="3960" w:hanging="360"/>
      </w:pPr>
      <w:rPr>
        <w:rFonts w:hint="default"/>
        <w:w w:val="99"/>
        <w:sz w:val="20"/>
        <w:szCs w:val="20"/>
      </w:rPr>
    </w:lvl>
    <w:lvl w:ilvl="5" w:tplc="296425F2" w:tentative="1">
      <w:start w:val="1"/>
      <w:numFmt w:val="lowerRoman"/>
      <w:lvlText w:val="%6."/>
      <w:lvlJc w:val="right"/>
      <w:pPr>
        <w:ind w:left="4680" w:hanging="180"/>
      </w:pPr>
      <w:rPr>
        <w:rFonts w:hint="default"/>
      </w:rPr>
    </w:lvl>
    <w:lvl w:ilvl="6" w:tplc="3DA2E78A" w:tentative="1">
      <w:start w:val="1"/>
      <w:numFmt w:val="decimal"/>
      <w:lvlText w:val="%7."/>
      <w:lvlJc w:val="left"/>
      <w:pPr>
        <w:ind w:left="5400" w:hanging="360"/>
      </w:pPr>
      <w:rPr>
        <w:rFonts w:hint="default"/>
      </w:rPr>
    </w:lvl>
    <w:lvl w:ilvl="7" w:tplc="37B8D98E" w:tentative="1">
      <w:start w:val="1"/>
      <w:numFmt w:val="lowerLetter"/>
      <w:lvlText w:val="%8."/>
      <w:lvlJc w:val="left"/>
      <w:pPr>
        <w:ind w:left="6120" w:hanging="360"/>
      </w:pPr>
      <w:rPr>
        <w:rFonts w:hint="default"/>
      </w:rPr>
    </w:lvl>
    <w:lvl w:ilvl="8" w:tplc="A27E4F0C" w:tentative="1">
      <w:start w:val="1"/>
      <w:numFmt w:val="lowerRoman"/>
      <w:lvlText w:val="%9."/>
      <w:lvlJc w:val="right"/>
      <w:pPr>
        <w:ind w:left="6840" w:hanging="180"/>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pPr>
      <w:rPr>
        <w:rFonts w:hint="default"/>
      </w:rPr>
    </w:lvl>
    <w:lvl w:ilvl="1">
      <w:start w:val="1"/>
      <w:numFmt w:val="decimal"/>
      <w:lvlText w:val="%1.%2"/>
      <w:lvlJc w:val="left"/>
      <w:pPr>
        <w:ind w:left="842" w:hanging="723"/>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6292B"/>
    <w:rsid w:val="00071B40"/>
    <w:rsid w:val="000738BA"/>
    <w:rsid w:val="001139E3"/>
    <w:rsid w:val="00162069"/>
    <w:rsid w:val="001D3262"/>
    <w:rsid w:val="001D52D7"/>
    <w:rsid w:val="002A18A4"/>
    <w:rsid w:val="00386C28"/>
    <w:rsid w:val="004B1666"/>
    <w:rsid w:val="004C66D8"/>
    <w:rsid w:val="004C7FC3"/>
    <w:rsid w:val="0058185B"/>
    <w:rsid w:val="005C611E"/>
    <w:rsid w:val="005C6E19"/>
    <w:rsid w:val="006018F2"/>
    <w:rsid w:val="00602B39"/>
    <w:rsid w:val="006B7D93"/>
    <w:rsid w:val="0073401F"/>
    <w:rsid w:val="008B0E29"/>
    <w:rsid w:val="008D09A8"/>
    <w:rsid w:val="009A10E2"/>
    <w:rsid w:val="00AB3AA5"/>
    <w:rsid w:val="00AF1CFE"/>
    <w:rsid w:val="00B32BF8"/>
    <w:rsid w:val="00B3661E"/>
    <w:rsid w:val="00BD3F16"/>
    <w:rsid w:val="00BE689A"/>
    <w:rsid w:val="00CE6FBD"/>
    <w:rsid w:val="00CF1866"/>
    <w:rsid w:val="00D332A0"/>
    <w:rsid w:val="00D5759E"/>
    <w:rsid w:val="00DF5858"/>
    <w:rsid w:val="00E229F8"/>
    <w:rsid w:val="00E357E0"/>
    <w:rsid w:val="00EE02A6"/>
    <w:rsid w:val="00F6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D8F70"/>
  <w15:docId w15:val="{0DF77C18-6460-42E4-B707-EE643379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table" w:styleId="TableGrid">
    <w:name w:val="Table Grid"/>
    <w:basedOn w:val="TableNormal"/>
    <w:uiPriority w:val="39"/>
    <w:rsid w:val="00F61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2780">
      <w:bodyDiv w:val="1"/>
      <w:marLeft w:val="0"/>
      <w:marRight w:val="0"/>
      <w:marTop w:val="0"/>
      <w:marBottom w:val="0"/>
      <w:divBdr>
        <w:top w:val="none" w:sz="0" w:space="0" w:color="auto"/>
        <w:left w:val="none" w:sz="0" w:space="0" w:color="auto"/>
        <w:bottom w:val="none" w:sz="0" w:space="0" w:color="auto"/>
        <w:right w:val="none" w:sz="0" w:space="0" w:color="auto"/>
      </w:divBdr>
    </w:div>
    <w:div w:id="119291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6</Pages>
  <Words>1478</Words>
  <Characters>8367</Characters>
  <Application>Microsoft Office Word</Application>
  <DocSecurity>0</DocSecurity>
  <Lines>269</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2016-12-05T15:06:00Z</dcterms:created>
  <dcterms:modified xsi:type="dcterms:W3CDTF">2016-12-05T18:23:00Z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